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79" w:rsidRPr="00766A79" w:rsidRDefault="00653879" w:rsidP="00766A79">
      <w:pPr>
        <w:tabs>
          <w:tab w:val="left" w:pos="540"/>
        </w:tabs>
        <w:spacing w:after="0" w:line="240" w:lineRule="auto"/>
        <w:ind w:hanging="54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653879" w:rsidRPr="00653879" w:rsidRDefault="00653879" w:rsidP="006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79" w:rsidRPr="00653879" w:rsidRDefault="00653879" w:rsidP="006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879" w:rsidRPr="00653879" w:rsidRDefault="00653879" w:rsidP="006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79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</w:p>
    <w:p w:rsidR="00653879" w:rsidRPr="00653879" w:rsidRDefault="00653879" w:rsidP="006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79">
        <w:rPr>
          <w:rFonts w:ascii="Times New Roman" w:hAnsi="Times New Roman" w:cs="Times New Roman"/>
          <w:b/>
          <w:sz w:val="28"/>
          <w:szCs w:val="28"/>
        </w:rPr>
        <w:t>курсовых работ по курсу «</w:t>
      </w:r>
      <w:r>
        <w:rPr>
          <w:rFonts w:ascii="Times New Roman" w:hAnsi="Times New Roman" w:cs="Times New Roman"/>
          <w:b/>
          <w:sz w:val="28"/>
          <w:szCs w:val="28"/>
        </w:rPr>
        <w:t>Экономика фирмы</w:t>
      </w:r>
      <w:r w:rsidRPr="0065387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53879" w:rsidRPr="00653879" w:rsidRDefault="00653879" w:rsidP="0065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879">
        <w:rPr>
          <w:rFonts w:ascii="Times New Roman" w:hAnsi="Times New Roman" w:cs="Times New Roman"/>
          <w:b/>
          <w:sz w:val="28"/>
          <w:szCs w:val="28"/>
        </w:rPr>
        <w:t>для студентов специальности «Экономика»</w:t>
      </w:r>
    </w:p>
    <w:p w:rsidR="008E6F2D" w:rsidRPr="008E6F2D" w:rsidRDefault="008E6F2D" w:rsidP="00454328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Фирма как основной субъект предпринимательской деятельности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Влияние изменений факторов внешней среды на экономическое поведение фирмы и эффективность ее функционирования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Модель функционирования фирмы в рыночной среде</w:t>
      </w:r>
      <w:r w:rsidR="00A65CEA" w:rsidRPr="0065387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 основные цели, функции и показатели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Формирование перспективных целей фирмы</w:t>
      </w:r>
      <w:r w:rsidR="003A3329" w:rsidRPr="00653879">
        <w:rPr>
          <w:rFonts w:ascii="Times New Roman" w:eastAsia="Times New Roman" w:hAnsi="Times New Roman" w:cs="Times New Roman"/>
          <w:sz w:val="28"/>
          <w:szCs w:val="28"/>
        </w:rPr>
        <w:t xml:space="preserve"> в современных условиях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Анализ взаимосвязи, взаимозависимости и взаимодействия основных функций</w:t>
      </w:r>
      <w:r w:rsidR="00004D46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</w:t>
      </w:r>
      <w:r w:rsidR="00433F1A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0F38F2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Динамика развития и конкурентоспособность фирмы 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0F38F2" w:rsidRPr="00653879">
        <w:rPr>
          <w:rFonts w:ascii="Times New Roman" w:eastAsia="Times New Roman" w:hAnsi="Times New Roman" w:cs="Times New Roman"/>
          <w:sz w:val="28"/>
          <w:szCs w:val="28"/>
        </w:rPr>
        <w:t xml:space="preserve"> структуры</w:t>
      </w:r>
      <w:r w:rsidR="00B1264C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фирмы</w:t>
      </w:r>
      <w:r w:rsidR="003A3329" w:rsidRPr="0065387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0F38F2" w:rsidRPr="00653879">
        <w:rPr>
          <w:rFonts w:ascii="Times New Roman" w:eastAsia="Times New Roman" w:hAnsi="Times New Roman" w:cs="Times New Roman"/>
          <w:sz w:val="28"/>
          <w:szCs w:val="28"/>
        </w:rPr>
        <w:t xml:space="preserve"> этапы ее построения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Горизонтальное деление 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 xml:space="preserve">фирмы 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>на функциональные сферы деятельности</w:t>
      </w:r>
      <w:r w:rsidR="004509BC" w:rsidRPr="0065387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подразделений</w:t>
      </w:r>
    </w:p>
    <w:p w:rsidR="00BA646E" w:rsidRPr="00653879" w:rsidRDefault="00BA646E" w:rsidP="00653879">
      <w:pPr>
        <w:pStyle w:val="a3"/>
        <w:numPr>
          <w:ilvl w:val="0"/>
          <w:numId w:val="8"/>
        </w:numPr>
        <w:tabs>
          <w:tab w:val="left" w:pos="426"/>
          <w:tab w:val="left" w:pos="851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Правовые основы деятельности фирм</w:t>
      </w:r>
      <w:r w:rsidR="00F82A7F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BA646E" w:rsidRPr="00653879" w:rsidRDefault="00BA646E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Отраслевые особенности развития фирм</w:t>
      </w:r>
      <w:r w:rsidR="00F82A7F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BA646E" w:rsidRPr="00653879" w:rsidRDefault="00BA646E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Нормативно – правовое обеспечение деятельности фирм</w:t>
      </w:r>
      <w:r w:rsidR="00F82A7F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 xml:space="preserve"> в рыночной экономике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Ресурсы фирмы: состав и классификация</w:t>
      </w:r>
    </w:p>
    <w:p w:rsidR="000F38F2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Производственные ресурсы</w:t>
      </w:r>
      <w:r w:rsidR="00433F1A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фирмы: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 состав и классификация</w:t>
      </w:r>
    </w:p>
    <w:p w:rsidR="003B1910" w:rsidRPr="00653879" w:rsidRDefault="00DD65DD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Основные средства и нематериальные активы фирм</w:t>
      </w:r>
      <w:r w:rsidR="00433F1A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Факторы и пути эффективного использования основного капитала </w:t>
      </w:r>
      <w:r w:rsidR="00433F1A" w:rsidRPr="00653879">
        <w:rPr>
          <w:rFonts w:ascii="Times New Roman" w:hAnsi="Times New Roman" w:cs="Times New Roman"/>
          <w:sz w:val="28"/>
          <w:szCs w:val="28"/>
        </w:rPr>
        <w:t>фирм</w:t>
      </w:r>
      <w:r w:rsidR="00F82A7F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433F1A" w:rsidRPr="00653879" w:rsidRDefault="004229C2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Анализ и пути эффективного использования основных средств на </w:t>
      </w:r>
      <w:r w:rsidR="00433F1A" w:rsidRPr="00653879">
        <w:rPr>
          <w:rFonts w:ascii="Times New Roman" w:hAnsi="Times New Roman" w:cs="Times New Roman"/>
          <w:sz w:val="28"/>
          <w:szCs w:val="28"/>
        </w:rPr>
        <w:t>фирме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Показатели воспроизводства и использования основного капитала</w:t>
      </w:r>
      <w:r w:rsidR="00433F1A" w:rsidRPr="00653879">
        <w:rPr>
          <w:rFonts w:ascii="Times New Roman" w:hAnsi="Times New Roman" w:cs="Times New Roman"/>
          <w:sz w:val="28"/>
          <w:szCs w:val="28"/>
        </w:rPr>
        <w:t xml:space="preserve"> фирмы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Нематериальные активы </w:t>
      </w:r>
      <w:r w:rsidR="00433F1A" w:rsidRPr="00653879">
        <w:rPr>
          <w:rFonts w:ascii="Times New Roman" w:hAnsi="Times New Roman" w:cs="Times New Roman"/>
          <w:sz w:val="28"/>
          <w:szCs w:val="28"/>
        </w:rPr>
        <w:t>фирмы</w:t>
      </w:r>
      <w:r w:rsidRPr="00653879">
        <w:rPr>
          <w:rFonts w:ascii="Times New Roman" w:hAnsi="Times New Roman" w:cs="Times New Roman"/>
          <w:sz w:val="28"/>
          <w:szCs w:val="28"/>
        </w:rPr>
        <w:t>: сущность и виды</w:t>
      </w:r>
    </w:p>
    <w:p w:rsidR="00B6171A" w:rsidRPr="00653879" w:rsidRDefault="00B6171A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Амортизационная политика фирм</w:t>
      </w:r>
      <w:r w:rsidR="00433F1A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>, анализ и значение для ускорения обновления основных средств</w:t>
      </w:r>
    </w:p>
    <w:p w:rsidR="00B6171A" w:rsidRPr="00653879" w:rsidRDefault="00B6171A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Лизинг как формы обновления основных средств фирм</w:t>
      </w:r>
      <w:r w:rsidR="00F82A7F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B36871" w:rsidRPr="00653879" w:rsidRDefault="00DE702D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36871" w:rsidRPr="00653879">
        <w:rPr>
          <w:rFonts w:ascii="Times New Roman" w:eastAsia="Times New Roman" w:hAnsi="Times New Roman" w:cs="Times New Roman"/>
          <w:sz w:val="28"/>
          <w:szCs w:val="28"/>
        </w:rPr>
        <w:t>роизводственн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B36871" w:rsidRPr="00653879">
        <w:rPr>
          <w:rFonts w:ascii="Times New Roman" w:eastAsia="Times New Roman" w:hAnsi="Times New Roman" w:cs="Times New Roman"/>
          <w:sz w:val="28"/>
          <w:szCs w:val="28"/>
        </w:rPr>
        <w:t xml:space="preserve"> мощност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>ь</w:t>
      </w:r>
      <w:r w:rsidR="0054143F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4143F" w:rsidRPr="00653879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6871" w:rsidRPr="00653879">
        <w:rPr>
          <w:rFonts w:ascii="Times New Roman" w:eastAsia="Times New Roman" w:hAnsi="Times New Roman" w:cs="Times New Roman"/>
          <w:sz w:val="28"/>
          <w:szCs w:val="28"/>
        </w:rPr>
        <w:t xml:space="preserve"> сущность</w:t>
      </w:r>
      <w:r w:rsidR="0054143F" w:rsidRPr="0065387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6871" w:rsidRPr="00653879">
        <w:rPr>
          <w:rFonts w:ascii="Times New Roman" w:eastAsia="Times New Roman" w:hAnsi="Times New Roman" w:cs="Times New Roman"/>
          <w:sz w:val="28"/>
          <w:szCs w:val="28"/>
        </w:rPr>
        <w:t>классификация</w:t>
      </w:r>
      <w:r w:rsidR="0054143F" w:rsidRPr="00653879">
        <w:rPr>
          <w:rFonts w:ascii="Times New Roman" w:eastAsia="Times New Roman" w:hAnsi="Times New Roman" w:cs="Times New Roman"/>
          <w:sz w:val="28"/>
          <w:szCs w:val="28"/>
        </w:rPr>
        <w:t xml:space="preserve"> и показатели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участия основных средств </w:t>
      </w:r>
      <w:r w:rsidR="0054143F" w:rsidRPr="00653879">
        <w:rPr>
          <w:rFonts w:ascii="Times New Roman" w:eastAsia="Times New Roman" w:hAnsi="Times New Roman" w:cs="Times New Roman"/>
          <w:sz w:val="28"/>
          <w:szCs w:val="28"/>
        </w:rPr>
        <w:t>фирм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4143F" w:rsidRPr="0065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>в экономическом кругообороте</w:t>
      </w:r>
    </w:p>
    <w:p w:rsidR="00DD65DD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Износ </w:t>
      </w:r>
      <w:r w:rsidR="00DD65DD" w:rsidRPr="00653879">
        <w:rPr>
          <w:rFonts w:ascii="Times New Roman" w:eastAsia="Times New Roman" w:hAnsi="Times New Roman" w:cs="Times New Roman"/>
          <w:sz w:val="28"/>
          <w:szCs w:val="28"/>
        </w:rPr>
        <w:t>и оценки основных средств фирм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DD65DD" w:rsidRPr="00653879" w:rsidRDefault="00DD65DD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запасами и движением товаров </w:t>
      </w:r>
      <w:r w:rsidR="00295E36" w:rsidRPr="00653879">
        <w:rPr>
          <w:rFonts w:ascii="Times New Roman" w:eastAsia="Times New Roman" w:hAnsi="Times New Roman" w:cs="Times New Roman"/>
          <w:sz w:val="28"/>
          <w:szCs w:val="28"/>
        </w:rPr>
        <w:t>на фирме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Оборотные фонды и средства обращения</w:t>
      </w:r>
      <w:r w:rsidR="00DE702D" w:rsidRPr="0065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5DD" w:rsidRPr="00653879">
        <w:rPr>
          <w:rFonts w:ascii="Times New Roman" w:eastAsia="Times New Roman" w:hAnsi="Times New Roman" w:cs="Times New Roman"/>
          <w:sz w:val="28"/>
          <w:szCs w:val="28"/>
        </w:rPr>
        <w:t>фирм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D65DD" w:rsidRPr="0065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02D" w:rsidRPr="0065387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02D" w:rsidRPr="00653879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>место в обслуживании производства и реализации продукции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Показатели оборачиваемости оборотных средств</w:t>
      </w:r>
      <w:r w:rsidR="00807BF9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07BF9" w:rsidRPr="0065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02D" w:rsidRPr="0065387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>оценка их эффективности</w:t>
      </w:r>
    </w:p>
    <w:p w:rsidR="008D2108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Собственные и заемные оборотные средства</w:t>
      </w:r>
      <w:r w:rsidR="00295E36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B6171A" w:rsidRPr="00653879" w:rsidRDefault="00B6171A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lastRenderedPageBreak/>
        <w:t>Источники финансирования оборотного капитала</w:t>
      </w:r>
      <w:r w:rsidR="00F82A7F" w:rsidRPr="00653879">
        <w:rPr>
          <w:rFonts w:ascii="Times New Roman" w:hAnsi="Times New Roman" w:cs="Times New Roman"/>
          <w:sz w:val="28"/>
          <w:szCs w:val="28"/>
        </w:rPr>
        <w:t xml:space="preserve"> фирмы</w:t>
      </w:r>
    </w:p>
    <w:p w:rsidR="00265E3A" w:rsidRPr="00653879" w:rsidRDefault="00265E3A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Анализ использования рабочего времени на фирме</w:t>
      </w:r>
    </w:p>
    <w:p w:rsidR="00265E3A" w:rsidRPr="00653879" w:rsidRDefault="00265E3A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Эффективное использование трудовых ресурсов на фирме</w:t>
      </w:r>
    </w:p>
    <w:p w:rsidR="00265E3A" w:rsidRPr="00653879" w:rsidRDefault="00265E3A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Формирование трудовых ресурсов фирм</w:t>
      </w:r>
      <w:r w:rsidR="00F82A7F" w:rsidRPr="00653879">
        <w:rPr>
          <w:rFonts w:ascii="Times New Roman" w:hAnsi="Times New Roman" w:cs="Times New Roman"/>
          <w:sz w:val="28"/>
          <w:szCs w:val="28"/>
        </w:rPr>
        <w:t>ы (на примере конкретной фирмы)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Кадровые ресурсы и их  классификация </w:t>
      </w:r>
      <w:r w:rsidR="00F82A7F" w:rsidRPr="00653879">
        <w:rPr>
          <w:rFonts w:ascii="Times New Roman" w:eastAsia="Times New Roman" w:hAnsi="Times New Roman" w:cs="Times New Roman"/>
          <w:sz w:val="28"/>
          <w:szCs w:val="28"/>
        </w:rPr>
        <w:t>фирмы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Кадровая </w:t>
      </w:r>
      <w:r w:rsidRPr="00653879">
        <w:rPr>
          <w:rFonts w:ascii="Times New Roman" w:hAnsi="Times New Roman" w:cs="Times New Roman"/>
          <w:sz w:val="28"/>
          <w:szCs w:val="28"/>
          <w:lang w:val="kk-KZ"/>
        </w:rPr>
        <w:t>политика</w:t>
      </w:r>
      <w:r w:rsidRPr="00653879">
        <w:rPr>
          <w:rFonts w:ascii="Times New Roman" w:hAnsi="Times New Roman" w:cs="Times New Roman"/>
          <w:sz w:val="28"/>
          <w:szCs w:val="28"/>
        </w:rPr>
        <w:t xml:space="preserve"> фирмы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Эффективное использование трудовых ресурсов фирмы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Формирование трудовых ресурсов фирм</w:t>
      </w:r>
      <w:r w:rsidR="00CD2083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>: опыт развитых стран и Казахстана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Персонал фирмы: понятие, структура, количественная и качественная характеристики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Управление персоналом фирмы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Производительность труда как важнейший показатель эффективности работы персонала</w:t>
      </w:r>
      <w:r w:rsidR="00295E36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</w:t>
      </w:r>
      <w:r w:rsidR="00CD2083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B36871" w:rsidRPr="00653879" w:rsidRDefault="00B36871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Формы и системы оплаты труда</w:t>
      </w:r>
      <w:r w:rsidR="00295E36" w:rsidRPr="00653879">
        <w:rPr>
          <w:rFonts w:ascii="Times New Roman" w:eastAsia="Times New Roman" w:hAnsi="Times New Roman" w:cs="Times New Roman"/>
          <w:sz w:val="28"/>
          <w:szCs w:val="28"/>
        </w:rPr>
        <w:t xml:space="preserve"> на фирме</w:t>
      </w:r>
    </w:p>
    <w:p w:rsidR="00371420" w:rsidRPr="00653879" w:rsidRDefault="00371420" w:rsidP="0065387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Зарубежный опыт организации заработной платы</w:t>
      </w:r>
      <w:r w:rsidR="00CD2083" w:rsidRPr="00653879">
        <w:rPr>
          <w:rFonts w:ascii="Times New Roman" w:hAnsi="Times New Roman" w:cs="Times New Roman"/>
          <w:sz w:val="28"/>
          <w:szCs w:val="28"/>
        </w:rPr>
        <w:t xml:space="preserve"> на фирме</w:t>
      </w:r>
    </w:p>
    <w:p w:rsidR="00033518" w:rsidRPr="00653879" w:rsidRDefault="00033518" w:rsidP="0065387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Организация заработной платы и ее особенности в условиях рыночной экономики (на примере конкретной фирмы)</w:t>
      </w:r>
    </w:p>
    <w:p w:rsidR="00CD228F" w:rsidRPr="00653879" w:rsidRDefault="00CD228F" w:rsidP="00653879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Совершенствование организации оплаты труда на фирме в условиях рынка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Финансовые ресурсы</w:t>
      </w:r>
      <w:r w:rsidR="00CD2083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фирмы: сущность,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 xml:space="preserve"> их назначение и формирование</w:t>
      </w:r>
    </w:p>
    <w:p w:rsidR="004229C2" w:rsidRPr="00653879" w:rsidRDefault="004229C2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Информационные ресурсы и информационная система фирм</w:t>
      </w:r>
      <w:r w:rsidR="00CD2083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265E3A" w:rsidRPr="00653879" w:rsidRDefault="00265E3A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Совершенствование мотивации труда на </w:t>
      </w:r>
      <w:r w:rsidR="00E31247" w:rsidRPr="00653879">
        <w:rPr>
          <w:rFonts w:ascii="Times New Roman" w:hAnsi="Times New Roman" w:cs="Times New Roman"/>
          <w:sz w:val="28"/>
          <w:szCs w:val="28"/>
        </w:rPr>
        <w:t>фирме</w:t>
      </w:r>
    </w:p>
    <w:p w:rsidR="00D36FD3" w:rsidRPr="00653879" w:rsidRDefault="00D36FD3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Формирование производственной программы фирм</w:t>
      </w:r>
      <w:r w:rsidR="00CD2083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D36FD3" w:rsidRPr="00653879" w:rsidRDefault="00D36FD3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Анализ организации планирования на фирме</w:t>
      </w:r>
    </w:p>
    <w:p w:rsidR="00D36FD3" w:rsidRPr="00653879" w:rsidRDefault="00D36FD3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Организация производственной деятельности фирм</w:t>
      </w:r>
      <w:r w:rsidR="00CD2083" w:rsidRPr="00653879">
        <w:rPr>
          <w:rFonts w:ascii="Times New Roman" w:hAnsi="Times New Roman" w:cs="Times New Roman"/>
          <w:sz w:val="28"/>
          <w:szCs w:val="28"/>
        </w:rPr>
        <w:t>ы</w:t>
      </w:r>
      <w:r w:rsidR="003E0D00" w:rsidRPr="00653879">
        <w:rPr>
          <w:rFonts w:ascii="Times New Roman" w:hAnsi="Times New Roman" w:cs="Times New Roman"/>
          <w:sz w:val="28"/>
          <w:szCs w:val="28"/>
        </w:rPr>
        <w:t xml:space="preserve"> </w:t>
      </w:r>
      <w:r w:rsidRPr="00653879">
        <w:rPr>
          <w:rFonts w:ascii="Times New Roman" w:hAnsi="Times New Roman" w:cs="Times New Roman"/>
          <w:sz w:val="28"/>
          <w:szCs w:val="28"/>
        </w:rPr>
        <w:t>и ее эффективность в условиях рынка</w:t>
      </w:r>
    </w:p>
    <w:p w:rsidR="00D36FD3" w:rsidRPr="00653879" w:rsidRDefault="00D36FD3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Организация сбытовой деятельности </w:t>
      </w:r>
      <w:r w:rsidR="003E0D00" w:rsidRPr="00653879">
        <w:rPr>
          <w:rFonts w:ascii="Times New Roman" w:hAnsi="Times New Roman" w:cs="Times New Roman"/>
          <w:sz w:val="28"/>
          <w:szCs w:val="28"/>
        </w:rPr>
        <w:t>фирм</w:t>
      </w:r>
      <w:r w:rsidR="00CD2083" w:rsidRPr="00653879">
        <w:rPr>
          <w:rFonts w:ascii="Times New Roman" w:hAnsi="Times New Roman" w:cs="Times New Roman"/>
          <w:sz w:val="28"/>
          <w:szCs w:val="28"/>
        </w:rPr>
        <w:t>ы</w:t>
      </w:r>
      <w:r w:rsidR="003E0D00" w:rsidRPr="00653879">
        <w:rPr>
          <w:rFonts w:ascii="Times New Roman" w:hAnsi="Times New Roman" w:cs="Times New Roman"/>
          <w:sz w:val="28"/>
          <w:szCs w:val="28"/>
        </w:rPr>
        <w:t xml:space="preserve"> </w:t>
      </w:r>
      <w:r w:rsidRPr="00653879">
        <w:rPr>
          <w:rFonts w:ascii="Times New Roman" w:hAnsi="Times New Roman" w:cs="Times New Roman"/>
          <w:sz w:val="28"/>
          <w:szCs w:val="28"/>
        </w:rPr>
        <w:t>и ее эффективность в условиях рынка</w:t>
      </w:r>
    </w:p>
    <w:p w:rsidR="00807BF9" w:rsidRPr="00653879" w:rsidRDefault="00807BF9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Разработка, формирование  и реализация программы маркетинговой деятельности фирмы</w:t>
      </w:r>
    </w:p>
    <w:p w:rsidR="00D36FD3" w:rsidRPr="00653879" w:rsidRDefault="00D36FD3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Совершенствование маркетинговой деятельности </w:t>
      </w:r>
      <w:r w:rsidR="003E0D00" w:rsidRPr="00653879">
        <w:rPr>
          <w:rFonts w:ascii="Times New Roman" w:hAnsi="Times New Roman" w:cs="Times New Roman"/>
          <w:sz w:val="28"/>
          <w:szCs w:val="28"/>
        </w:rPr>
        <w:t>фирм</w:t>
      </w:r>
      <w:r w:rsidR="00CD2083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D36FD3" w:rsidRPr="00653879" w:rsidRDefault="00D36FD3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Формирование товарной стратегии </w:t>
      </w:r>
      <w:r w:rsidR="003E0D00" w:rsidRPr="00653879">
        <w:rPr>
          <w:rFonts w:ascii="Times New Roman" w:hAnsi="Times New Roman" w:cs="Times New Roman"/>
          <w:sz w:val="28"/>
          <w:szCs w:val="28"/>
        </w:rPr>
        <w:t>фирм</w:t>
      </w:r>
      <w:r w:rsidR="00CD2083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3E0D00" w:rsidRPr="00653879" w:rsidRDefault="003E0D00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93"/>
          <w:tab w:val="left" w:pos="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Анализ экономического потенциала фирм</w:t>
      </w:r>
      <w:r w:rsidR="00CD2083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3E0D00" w:rsidRPr="00653879" w:rsidRDefault="003E0D00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Политика продукта фирм</w:t>
      </w:r>
      <w:r w:rsidR="00CD2083" w:rsidRPr="00653879">
        <w:rPr>
          <w:rFonts w:ascii="Times New Roman" w:eastAsia="Times New Roman" w:hAnsi="Times New Roman" w:cs="Times New Roman"/>
          <w:sz w:val="28"/>
          <w:szCs w:val="28"/>
        </w:rPr>
        <w:t>ы и ее совершенствование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Система показателей эффективности деятельности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Внутрифирменное планирование</w:t>
      </w:r>
      <w:r w:rsidR="00102476" w:rsidRPr="00653879">
        <w:rPr>
          <w:rFonts w:ascii="Times New Roman" w:eastAsia="Times New Roman" w:hAnsi="Times New Roman" w:cs="Times New Roman"/>
          <w:sz w:val="28"/>
          <w:szCs w:val="28"/>
        </w:rPr>
        <w:t xml:space="preserve">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Бизнес-планирование как основа хозяйственной деятельности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Стратегическое планирование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Планирование выпуска продукции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  <w:lang w:val="kk-KZ"/>
        </w:rPr>
        <w:t>Маркетинг как комплексная система достижения целей фирм</w:t>
      </w:r>
      <w:r w:rsidR="00102476" w:rsidRPr="00653879">
        <w:rPr>
          <w:rFonts w:ascii="Times New Roman" w:hAnsi="Times New Roman" w:cs="Times New Roman"/>
          <w:sz w:val="28"/>
          <w:szCs w:val="28"/>
          <w:lang w:val="kk-KZ"/>
        </w:rPr>
        <w:t>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Формирование конкурентной стратегии фирм</w:t>
      </w:r>
      <w:r w:rsidR="00102476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Конкурентоспособность продукции фирм</w:t>
      </w:r>
      <w:r w:rsidR="00102476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 xml:space="preserve"> и пути ее повышения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Система управления качеством продукции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lastRenderedPageBreak/>
        <w:t>Пути повышения конкурентоспособности продукции (на примере конкретной фирмы)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Управление качеством продукции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Издержки производства и себестоимость продукции</w:t>
      </w:r>
      <w:r w:rsidR="00102476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Издержки обращения фирм</w:t>
      </w:r>
      <w:r w:rsidR="00102476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 xml:space="preserve"> и пути их минимизации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Источники и факторы снижения затрат на производство и реализацию продукции фирм</w:t>
      </w:r>
      <w:r w:rsidR="00102476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Управление затратами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Влияние себестоимости продукции на формирование валового дохода фирм</w:t>
      </w:r>
      <w:r w:rsidR="00102476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Формирование и распределение прибыли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Прибыль фирмы как финансовый результат ее деятельности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Распределение и использование прибыли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Рентабельность фирмы и методы ее определения</w:t>
      </w:r>
    </w:p>
    <w:p w:rsidR="00A55BB8" w:rsidRPr="00653879" w:rsidRDefault="00A55BB8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Пути достижения финансовой стабильности фирм</w:t>
      </w:r>
      <w:r w:rsidR="00102476" w:rsidRPr="00653879">
        <w:rPr>
          <w:rFonts w:ascii="Times New Roman" w:hAnsi="Times New Roman" w:cs="Times New Roman"/>
          <w:sz w:val="28"/>
          <w:szCs w:val="28"/>
        </w:rPr>
        <w:t xml:space="preserve">ы </w:t>
      </w:r>
    </w:p>
    <w:p w:rsidR="00A55BB8" w:rsidRPr="00653879" w:rsidRDefault="00A55BB8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Механизмы ценообразования на фирме</w:t>
      </w:r>
    </w:p>
    <w:p w:rsidR="00A55BB8" w:rsidRPr="00653879" w:rsidRDefault="00A55BB8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Ценовая политика фирм</w:t>
      </w:r>
      <w:r w:rsidR="00102476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 xml:space="preserve"> и методы ценообразования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Налогообложение как форма регулирования предпринимательской деятельности</w:t>
      </w:r>
      <w:r w:rsidR="00102476" w:rsidRPr="00653879">
        <w:rPr>
          <w:rFonts w:ascii="Times New Roman" w:eastAsia="Times New Roman" w:hAnsi="Times New Roman" w:cs="Times New Roman"/>
          <w:sz w:val="28"/>
          <w:szCs w:val="28"/>
        </w:rPr>
        <w:t xml:space="preserve">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Виды, ставки, порядок исчисления и уплаты налогов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Разработка экономической стратегии фирмы и принятия решений с учетом минимизации налогообложения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Инновационная и инвестиционная деятельность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Роль нововведений в развитии фирмы</w:t>
      </w:r>
      <w:r w:rsidR="00102476" w:rsidRPr="006538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879">
        <w:rPr>
          <w:rFonts w:ascii="Times New Roman" w:eastAsia="Times New Roman" w:hAnsi="Times New Roman" w:cs="Times New Roman"/>
          <w:sz w:val="28"/>
          <w:szCs w:val="28"/>
        </w:rPr>
        <w:t>в борьбе за рынки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Формирование, оценка и выбор инновационных проектов фирм</w:t>
      </w:r>
      <w:r w:rsidR="00C07C0D" w:rsidRPr="00653879"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Организация инновационной деятельности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Управление инновационной деятельностью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Экономическая эффективность внедрения новой техники (на примере  фирм</w:t>
      </w:r>
      <w:r w:rsidR="00C07C0D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>)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Экономическая эффективность освоения новых видов продукции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Управление инновациями (нововведениями) на фирме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eastAsia="Times New Roman" w:hAnsi="Times New Roman" w:cs="Times New Roman"/>
          <w:sz w:val="28"/>
          <w:szCs w:val="28"/>
        </w:rPr>
        <w:t>Инвестиции и их роль в становлении и развитии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Инвестиционная стратегия фирмы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Анализ инвестиционной деятельности фирм</w:t>
      </w:r>
      <w:r w:rsidR="00C07C0D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Инвестиционная деятельность фирм</w:t>
      </w:r>
      <w:r w:rsidR="00C07C0D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F873C6" w:rsidRPr="00653879" w:rsidRDefault="00F873C6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426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Условия реализации инвестиционной политики фирм</w:t>
      </w:r>
      <w:r w:rsidR="00C07C0D" w:rsidRPr="00653879">
        <w:rPr>
          <w:rFonts w:ascii="Times New Roman" w:hAnsi="Times New Roman" w:cs="Times New Roman"/>
          <w:sz w:val="28"/>
          <w:szCs w:val="28"/>
        </w:rPr>
        <w:t>ы</w:t>
      </w:r>
    </w:p>
    <w:p w:rsidR="00CF48E8" w:rsidRPr="00653879" w:rsidRDefault="00CF48E8" w:rsidP="00653879">
      <w:pPr>
        <w:pStyle w:val="a3"/>
        <w:numPr>
          <w:ilvl w:val="0"/>
          <w:numId w:val="8"/>
        </w:numPr>
        <w:tabs>
          <w:tab w:val="left" w:pos="567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>Управление и реструктуризация фирм</w:t>
      </w:r>
      <w:r w:rsidR="00C07C0D" w:rsidRPr="00653879">
        <w:rPr>
          <w:rFonts w:ascii="Times New Roman" w:hAnsi="Times New Roman" w:cs="Times New Roman"/>
          <w:sz w:val="28"/>
          <w:szCs w:val="28"/>
        </w:rPr>
        <w:t>ы</w:t>
      </w:r>
      <w:r w:rsidRPr="00653879">
        <w:rPr>
          <w:rFonts w:ascii="Times New Roman" w:hAnsi="Times New Roman" w:cs="Times New Roman"/>
          <w:sz w:val="28"/>
          <w:szCs w:val="28"/>
        </w:rPr>
        <w:t xml:space="preserve"> во время кризиса и банкротства</w:t>
      </w:r>
    </w:p>
    <w:p w:rsidR="008076A1" w:rsidRPr="0001291A" w:rsidRDefault="00CF48E8" w:rsidP="00653879">
      <w:pPr>
        <w:pStyle w:val="a3"/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879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деятельности </w:t>
      </w:r>
      <w:r w:rsidR="00C07C0D" w:rsidRPr="00653879">
        <w:rPr>
          <w:rFonts w:ascii="Times New Roman" w:hAnsi="Times New Roman" w:cs="Times New Roman"/>
          <w:sz w:val="28"/>
          <w:szCs w:val="28"/>
        </w:rPr>
        <w:t>фирмы</w:t>
      </w:r>
    </w:p>
    <w:p w:rsidR="0001291A" w:rsidRPr="0001291A" w:rsidRDefault="0001291A" w:rsidP="0001291A">
      <w:pPr>
        <w:shd w:val="clear" w:color="auto" w:fill="FFFFFF"/>
        <w:tabs>
          <w:tab w:val="left" w:pos="567"/>
          <w:tab w:val="left" w:pos="993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6785" w:rsidRPr="00004D46" w:rsidRDefault="000B556F" w:rsidP="008D00E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0B556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B556F">
        <w:rPr>
          <w:rFonts w:ascii="Times New Roman" w:hAnsi="Times New Roman" w:cs="Times New Roman"/>
          <w:bCs/>
          <w:color w:val="000000"/>
          <w:sz w:val="28"/>
          <w:szCs w:val="28"/>
        </w:rPr>
        <w:t>Зав.кафедрой</w:t>
      </w:r>
      <w:proofErr w:type="spellEnd"/>
      <w:r w:rsidRPr="000B55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к.э.н., доцент                               А.Т. </w:t>
      </w:r>
      <w:proofErr w:type="spellStart"/>
      <w:r w:rsidRPr="000B556F">
        <w:rPr>
          <w:rFonts w:ascii="Times New Roman" w:hAnsi="Times New Roman" w:cs="Times New Roman"/>
          <w:bCs/>
          <w:color w:val="000000"/>
          <w:sz w:val="28"/>
          <w:szCs w:val="28"/>
        </w:rPr>
        <w:t>Абдикаримова</w:t>
      </w:r>
      <w:proofErr w:type="spellEnd"/>
    </w:p>
    <w:sectPr w:rsidR="00456785" w:rsidRPr="00004D46" w:rsidSect="00E74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9669D"/>
    <w:multiLevelType w:val="multilevel"/>
    <w:tmpl w:val="BB30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FE531C"/>
    <w:multiLevelType w:val="hybridMultilevel"/>
    <w:tmpl w:val="CA86ECD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56BAE"/>
    <w:multiLevelType w:val="hybridMultilevel"/>
    <w:tmpl w:val="7862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669A3"/>
    <w:multiLevelType w:val="hybridMultilevel"/>
    <w:tmpl w:val="AD62F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83491"/>
    <w:multiLevelType w:val="hybridMultilevel"/>
    <w:tmpl w:val="D4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278D0"/>
    <w:multiLevelType w:val="hybridMultilevel"/>
    <w:tmpl w:val="2AF0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16D8A"/>
    <w:multiLevelType w:val="hybridMultilevel"/>
    <w:tmpl w:val="34203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721FB"/>
    <w:multiLevelType w:val="hybridMultilevel"/>
    <w:tmpl w:val="CA86ECD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71"/>
    <w:rsid w:val="00004D46"/>
    <w:rsid w:val="0000665A"/>
    <w:rsid w:val="0001291A"/>
    <w:rsid w:val="00033518"/>
    <w:rsid w:val="000A7E84"/>
    <w:rsid w:val="000B556F"/>
    <w:rsid w:val="000B75D0"/>
    <w:rsid w:val="000F38F2"/>
    <w:rsid w:val="00102476"/>
    <w:rsid w:val="00230F2C"/>
    <w:rsid w:val="00265E3A"/>
    <w:rsid w:val="00295E36"/>
    <w:rsid w:val="00371420"/>
    <w:rsid w:val="003A3329"/>
    <w:rsid w:val="003B1910"/>
    <w:rsid w:val="003E0D00"/>
    <w:rsid w:val="00414919"/>
    <w:rsid w:val="004229C2"/>
    <w:rsid w:val="00433F1A"/>
    <w:rsid w:val="004509BC"/>
    <w:rsid w:val="00454328"/>
    <w:rsid w:val="00456785"/>
    <w:rsid w:val="0054143F"/>
    <w:rsid w:val="00653879"/>
    <w:rsid w:val="006E78FE"/>
    <w:rsid w:val="00712F32"/>
    <w:rsid w:val="00743FBB"/>
    <w:rsid w:val="00766A79"/>
    <w:rsid w:val="008076A1"/>
    <w:rsid w:val="00807BF9"/>
    <w:rsid w:val="008250FB"/>
    <w:rsid w:val="008627C2"/>
    <w:rsid w:val="008D00E9"/>
    <w:rsid w:val="008D2108"/>
    <w:rsid w:val="008E5F8A"/>
    <w:rsid w:val="008E6F2D"/>
    <w:rsid w:val="0093596D"/>
    <w:rsid w:val="00995A45"/>
    <w:rsid w:val="009A1BB1"/>
    <w:rsid w:val="00A41835"/>
    <w:rsid w:val="00A55BB8"/>
    <w:rsid w:val="00A65CEA"/>
    <w:rsid w:val="00B1264C"/>
    <w:rsid w:val="00B20BEE"/>
    <w:rsid w:val="00B36871"/>
    <w:rsid w:val="00B6171A"/>
    <w:rsid w:val="00BA646E"/>
    <w:rsid w:val="00C06261"/>
    <w:rsid w:val="00C07C0D"/>
    <w:rsid w:val="00CC2898"/>
    <w:rsid w:val="00CD2083"/>
    <w:rsid w:val="00CD228F"/>
    <w:rsid w:val="00CF48E8"/>
    <w:rsid w:val="00D36FD3"/>
    <w:rsid w:val="00D73778"/>
    <w:rsid w:val="00DA747F"/>
    <w:rsid w:val="00DD65DD"/>
    <w:rsid w:val="00DE702D"/>
    <w:rsid w:val="00E31190"/>
    <w:rsid w:val="00E31247"/>
    <w:rsid w:val="00E74C7C"/>
    <w:rsid w:val="00EA048D"/>
    <w:rsid w:val="00EA4C90"/>
    <w:rsid w:val="00EE483D"/>
    <w:rsid w:val="00F82A7F"/>
    <w:rsid w:val="00F8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3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KEU</Company>
  <LinksUpToDate>false</LinksUpToDate>
  <CharactersWithSpaces>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Student</cp:lastModifiedBy>
  <cp:revision>3</cp:revision>
  <cp:lastPrinted>2020-10-14T10:10:00Z</cp:lastPrinted>
  <dcterms:created xsi:type="dcterms:W3CDTF">2020-10-14T10:20:00Z</dcterms:created>
  <dcterms:modified xsi:type="dcterms:W3CDTF">2020-11-18T03:46:00Z</dcterms:modified>
</cp:coreProperties>
</file>